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384B2DBF"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556180">
            <w:rPr>
              <w:color w:val="000000" w:themeColor="text1"/>
              <w:u w:val="single"/>
            </w:rPr>
            <w:t>Consultants Consortium</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57FDF04B" w14:textId="057A3871" w:rsidR="00B540DB" w:rsidRDefault="00B540DB" w:rsidP="00CF1CB5">
      <w:pPr>
        <w:pStyle w:val="Default"/>
        <w:rPr>
          <w:b/>
          <w:color w:val="000000" w:themeColor="text1"/>
        </w:rPr>
      </w:pPr>
    </w:p>
    <w:p w14:paraId="0A11281A" w14:textId="0279B4CD" w:rsidR="002137F3" w:rsidRDefault="00EE5EB2" w:rsidP="002137F3">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2137F3">
        <w:rPr>
          <w:rFonts w:ascii="Arial" w:hAnsi="Arial" w:cs="Arial"/>
          <w:b/>
          <w:iCs/>
          <w:color w:val="auto"/>
          <w:sz w:val="22"/>
          <w:szCs w:val="22"/>
        </w:rPr>
        <w:t xml:space="preserve"> </w:t>
      </w:r>
      <w:r w:rsidR="002137F3">
        <w:rPr>
          <w:rFonts w:ascii="Arial" w:hAnsi="Arial" w:cs="Arial"/>
          <w:b/>
          <w:iCs/>
          <w:color w:val="auto"/>
          <w:sz w:val="22"/>
          <w:szCs w:val="22"/>
          <w:highlight w:val="yellow"/>
        </w:rPr>
        <w:t>(see Pages 413 – 421 of vendor proposal)</w:t>
      </w:r>
    </w:p>
    <w:p w14:paraId="3CD3EACB" w14:textId="4F3C2E8F" w:rsidR="00EE5EB2" w:rsidRDefault="00EE5EB2" w:rsidP="00EE5EB2">
      <w:pPr>
        <w:pStyle w:val="Text"/>
        <w:spacing w:before="120" w:after="120"/>
        <w:ind w:left="1440"/>
        <w:jc w:val="both"/>
        <w:rPr>
          <w:rFonts w:ascii="Arial" w:hAnsi="Arial" w:cs="Arial"/>
          <w:b/>
          <w:iCs/>
          <w:color w:val="auto"/>
          <w:sz w:val="22"/>
          <w:szCs w:val="22"/>
        </w:rPr>
      </w:pPr>
    </w:p>
    <w:p w14:paraId="59124326" w14:textId="438A262E" w:rsidR="00DE05C4" w:rsidRDefault="00DE05C4" w:rsidP="00EE5EB2">
      <w:pPr>
        <w:pStyle w:val="Text"/>
        <w:spacing w:before="120" w:after="120"/>
        <w:ind w:left="1440"/>
        <w:jc w:val="both"/>
        <w:rPr>
          <w:b/>
          <w:color w:val="000000" w:themeColor="text1"/>
        </w:rPr>
      </w:pPr>
      <w:r>
        <w:rPr>
          <w:rStyle w:val="normaltextrun"/>
          <w:rFonts w:ascii="Arial" w:hAnsi="Arial" w:cs="Arial"/>
          <w:b/>
          <w:bCs w:val="0"/>
          <w:sz w:val="22"/>
          <w:szCs w:val="22"/>
          <w:shd w:val="clear" w:color="auto" w:fill="FFFFFF"/>
        </w:rPr>
        <w:t>Attachment</w:t>
      </w:r>
      <w:r>
        <w:rPr>
          <w:rStyle w:val="normaltextrun"/>
          <w:rFonts w:ascii="Arial" w:hAnsi="Arial" w:cs="Arial"/>
          <w:sz w:val="22"/>
          <w:szCs w:val="22"/>
          <w:shd w:val="clear" w:color="auto" w:fill="FFFFFF"/>
        </w:rPr>
        <w:t xml:space="preserve"> </w:t>
      </w:r>
      <w:r>
        <w:rPr>
          <w:rStyle w:val="normaltextrun"/>
          <w:rFonts w:ascii="Arial" w:hAnsi="Arial" w:cs="Arial"/>
          <w:b/>
          <w:bCs w:val="0"/>
          <w:sz w:val="22"/>
          <w:szCs w:val="22"/>
          <w:shd w:val="clear" w:color="auto" w:fill="FFFFFF"/>
        </w:rPr>
        <w:t>N (Page. 158 of RFP)</w:t>
      </w:r>
      <w:r>
        <w:rPr>
          <w:rStyle w:val="normaltextrun"/>
          <w:rFonts w:ascii="Arial" w:hAnsi="Arial" w:cs="Arial"/>
          <w:sz w:val="22"/>
          <w:szCs w:val="22"/>
          <w:shd w:val="clear" w:color="auto" w:fill="FFFFFF"/>
        </w:rPr>
        <w:t xml:space="preserve"> - Subsidy Provider Compliance business specifications – </w:t>
      </w:r>
      <w:r>
        <w:rPr>
          <w:rStyle w:val="normaltextrun"/>
          <w:rFonts w:ascii="Arial" w:hAnsi="Arial" w:cs="Arial"/>
          <w:b/>
          <w:bCs w:val="0"/>
          <w:sz w:val="22"/>
          <w:szCs w:val="22"/>
          <w:shd w:val="clear" w:color="auto" w:fill="FFFFFF"/>
        </w:rPr>
        <w:t>Kim Miller</w:t>
      </w:r>
      <w:r>
        <w:rPr>
          <w:rStyle w:val="normaltextrun"/>
          <w:rFonts w:ascii="Arial" w:hAnsi="Arial" w:cs="Arial"/>
          <w:sz w:val="22"/>
          <w:szCs w:val="22"/>
          <w:shd w:val="clear" w:color="auto" w:fill="FFFFFF"/>
        </w:rPr>
        <w:t>, Elizabeth Everette, Jennifer Gardner, Sherrie Hunt, Tom White, Johnny Carr</w:t>
      </w:r>
      <w:r>
        <w:rPr>
          <w:rStyle w:val="eop"/>
          <w:rFonts w:ascii="Arial" w:hAnsi="Arial" w:cs="Arial"/>
          <w:sz w:val="22"/>
          <w:szCs w:val="22"/>
          <w:shd w:val="clear" w:color="auto" w:fill="FFFFFF"/>
        </w:rPr>
        <w:t> </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352620E4" w:rsidR="007020F5" w:rsidRPr="009A7212" w:rsidRDefault="004A48EB" w:rsidP="00BC7CD8">
            <w:pPr>
              <w:rPr>
                <w:rFonts w:ascii="Arial" w:hAnsi="Arial" w:cs="Arial"/>
              </w:rPr>
            </w:pPr>
            <w:r>
              <w:rPr>
                <w:rFonts w:ascii="Arial" w:hAnsi="Arial" w:cs="Arial"/>
              </w:rPr>
              <w:t>Add a tab to existing subsidy provider participation area.</w:t>
            </w:r>
          </w:p>
        </w:tc>
        <w:tc>
          <w:tcPr>
            <w:tcW w:w="1890" w:type="dxa"/>
          </w:tcPr>
          <w:p w14:paraId="5742EB62" w14:textId="323FAB6B" w:rsidR="007020F5" w:rsidRPr="009A7212" w:rsidRDefault="007C5AEC" w:rsidP="00867449">
            <w:pPr>
              <w:rPr>
                <w:rFonts w:ascii="Arial" w:hAnsi="Arial" w:cs="Arial"/>
              </w:rPr>
            </w:pPr>
            <w:r>
              <w:rPr>
                <w:rFonts w:ascii="Arial" w:hAnsi="Arial" w:cs="Arial"/>
              </w:rPr>
              <w:t>Attachment N SPC_1 Pages 413-414</w:t>
            </w:r>
          </w:p>
        </w:tc>
      </w:tr>
      <w:tr w:rsidR="00AF4993" w:rsidRPr="009A7212" w14:paraId="752DABDF" w14:textId="77777777" w:rsidTr="00CF1CB5">
        <w:tc>
          <w:tcPr>
            <w:tcW w:w="8275" w:type="dxa"/>
          </w:tcPr>
          <w:p w14:paraId="4ED0B6EE" w14:textId="3F77C7C9" w:rsidR="00AF4993" w:rsidRPr="009A7212" w:rsidRDefault="001474CB" w:rsidP="00BC7CD8">
            <w:pPr>
              <w:rPr>
                <w:rFonts w:ascii="Arial" w:hAnsi="Arial" w:cs="Arial"/>
              </w:rPr>
            </w:pPr>
            <w:r>
              <w:rPr>
                <w:rFonts w:ascii="Arial" w:hAnsi="Arial" w:cs="Arial"/>
              </w:rPr>
              <w:t>Possibly leverage their existing modules to customize our project – some experience with a subsidy.</w:t>
            </w:r>
          </w:p>
        </w:tc>
        <w:tc>
          <w:tcPr>
            <w:tcW w:w="1890" w:type="dxa"/>
          </w:tcPr>
          <w:p w14:paraId="3806BA81" w14:textId="5F0E1394" w:rsidR="00AF4993" w:rsidRPr="009A7212" w:rsidRDefault="00995E70" w:rsidP="00867449">
            <w:pPr>
              <w:rPr>
                <w:rFonts w:ascii="Arial" w:hAnsi="Arial" w:cs="Arial"/>
              </w:rPr>
            </w:pPr>
            <w:r>
              <w:rPr>
                <w:rFonts w:ascii="Arial" w:hAnsi="Arial" w:cs="Arial"/>
              </w:rPr>
              <w:t>Overall</w:t>
            </w:r>
          </w:p>
        </w:tc>
      </w:tr>
      <w:tr w:rsidR="00AF4993" w:rsidRPr="009A7212" w14:paraId="0E1B86D3" w14:textId="77777777" w:rsidTr="00CF1CB5">
        <w:tc>
          <w:tcPr>
            <w:tcW w:w="8275" w:type="dxa"/>
          </w:tcPr>
          <w:p w14:paraId="74276F03" w14:textId="350D41BA" w:rsidR="00AF4993" w:rsidRPr="009A7212" w:rsidRDefault="00AC48B0" w:rsidP="004B59FE">
            <w:pPr>
              <w:rPr>
                <w:rFonts w:ascii="Arial" w:hAnsi="Arial" w:cs="Arial"/>
                <w:color w:val="000000" w:themeColor="text1"/>
              </w:rPr>
            </w:pPr>
            <w:r>
              <w:rPr>
                <w:rFonts w:ascii="Arial" w:hAnsi="Arial" w:cs="Arial"/>
              </w:rPr>
              <w:t>Response is thoughtful in all respects to subsidy requirements.</w:t>
            </w:r>
          </w:p>
        </w:tc>
        <w:tc>
          <w:tcPr>
            <w:tcW w:w="1890" w:type="dxa"/>
          </w:tcPr>
          <w:p w14:paraId="27DAC099" w14:textId="585ABAC8" w:rsidR="00AF4993" w:rsidRPr="009A7212" w:rsidRDefault="00333590" w:rsidP="00867449">
            <w:pPr>
              <w:rPr>
                <w:rFonts w:ascii="Arial" w:hAnsi="Arial" w:cs="Arial"/>
                <w:color w:val="000000" w:themeColor="text1"/>
              </w:rPr>
            </w:pPr>
            <w:r>
              <w:rPr>
                <w:rFonts w:ascii="Arial" w:hAnsi="Arial" w:cs="Arial"/>
              </w:rPr>
              <w:t>Overall</w:t>
            </w:r>
          </w:p>
        </w:tc>
      </w:tr>
      <w:tr w:rsidR="00AF4993" w:rsidRPr="009A7212" w14:paraId="3224BF17" w14:textId="77777777" w:rsidTr="00CF1CB5">
        <w:tc>
          <w:tcPr>
            <w:tcW w:w="8275" w:type="dxa"/>
          </w:tcPr>
          <w:p w14:paraId="51100CF1" w14:textId="229C44F3" w:rsidR="00AF4993" w:rsidRPr="009A7212" w:rsidRDefault="00BE51B4" w:rsidP="004B59FE">
            <w:pPr>
              <w:rPr>
                <w:rFonts w:ascii="Arial" w:hAnsi="Arial" w:cs="Arial"/>
                <w:color w:val="000000" w:themeColor="text1"/>
              </w:rPr>
            </w:pPr>
            <w:r>
              <w:rPr>
                <w:rFonts w:ascii="Arial" w:hAnsi="Arial" w:cs="Arial"/>
              </w:rPr>
              <w:t>Queue as envisioned is described.</w:t>
            </w:r>
          </w:p>
        </w:tc>
        <w:tc>
          <w:tcPr>
            <w:tcW w:w="1890" w:type="dxa"/>
          </w:tcPr>
          <w:p w14:paraId="6FCD4D8B" w14:textId="46367BAE" w:rsidR="00AF4993" w:rsidRPr="009A7212" w:rsidRDefault="00207B42" w:rsidP="00867449">
            <w:pPr>
              <w:rPr>
                <w:rFonts w:ascii="Arial" w:hAnsi="Arial" w:cs="Arial"/>
                <w:color w:val="000000" w:themeColor="text1"/>
              </w:rPr>
            </w:pPr>
            <w:r>
              <w:rPr>
                <w:rFonts w:ascii="Arial" w:hAnsi="Arial" w:cs="Arial"/>
              </w:rPr>
              <w:t>Attachment N SPC_1 Page 413-414</w:t>
            </w:r>
          </w:p>
        </w:tc>
      </w:tr>
      <w:tr w:rsidR="00AF4993" w:rsidRPr="009A7212" w14:paraId="7D01008E" w14:textId="77777777" w:rsidTr="00CF1CB5">
        <w:tc>
          <w:tcPr>
            <w:tcW w:w="8275" w:type="dxa"/>
          </w:tcPr>
          <w:p w14:paraId="46C396EB" w14:textId="4AF6622D" w:rsidR="00AF4993" w:rsidRPr="009A7212" w:rsidRDefault="003D11AA" w:rsidP="004B59FE">
            <w:pPr>
              <w:rPr>
                <w:rFonts w:ascii="Arial" w:hAnsi="Arial" w:cs="Arial"/>
                <w:color w:val="000000" w:themeColor="text1"/>
              </w:rPr>
            </w:pPr>
            <w:r>
              <w:rPr>
                <w:rFonts w:ascii="Arial" w:hAnsi="Arial" w:cs="Arial"/>
              </w:rPr>
              <w:t>Handwritten to text conversion is a plus – a good option.</w:t>
            </w:r>
          </w:p>
        </w:tc>
        <w:tc>
          <w:tcPr>
            <w:tcW w:w="1890" w:type="dxa"/>
          </w:tcPr>
          <w:p w14:paraId="58818CBC" w14:textId="54C059CE" w:rsidR="00AF4993" w:rsidRPr="009A7212" w:rsidRDefault="00865A06" w:rsidP="00867449">
            <w:pPr>
              <w:rPr>
                <w:rFonts w:ascii="Arial" w:hAnsi="Arial" w:cs="Arial"/>
                <w:color w:val="000000" w:themeColor="text1"/>
              </w:rPr>
            </w:pPr>
            <w:r>
              <w:rPr>
                <w:rFonts w:ascii="Arial" w:hAnsi="Arial" w:cs="Arial"/>
              </w:rPr>
              <w:t>Attachment N SPC_2 Page 415</w:t>
            </w:r>
          </w:p>
        </w:tc>
      </w:tr>
      <w:tr w:rsidR="00AF4993" w:rsidRPr="009A7212" w14:paraId="39BD309C" w14:textId="77777777" w:rsidTr="00CF1CB5">
        <w:tc>
          <w:tcPr>
            <w:tcW w:w="8275" w:type="dxa"/>
          </w:tcPr>
          <w:p w14:paraId="2A7F35E2" w14:textId="3AEE11D4" w:rsidR="00AF4993" w:rsidRPr="009A7212" w:rsidRDefault="00707556" w:rsidP="004B59FE">
            <w:pPr>
              <w:rPr>
                <w:rFonts w:ascii="Arial" w:hAnsi="Arial" w:cs="Arial"/>
                <w:color w:val="000000" w:themeColor="text1"/>
              </w:rPr>
            </w:pPr>
            <w:r>
              <w:rPr>
                <w:rFonts w:ascii="Arial" w:hAnsi="Arial" w:cs="Arial"/>
              </w:rPr>
              <w:t xml:space="preserve">Very specific about the documentation log – giving thoughtful insights into where the information is collected.  </w:t>
            </w:r>
          </w:p>
        </w:tc>
        <w:tc>
          <w:tcPr>
            <w:tcW w:w="1890" w:type="dxa"/>
          </w:tcPr>
          <w:p w14:paraId="6D42E0F6" w14:textId="724BF49F" w:rsidR="00AF4993" w:rsidRPr="009A7212" w:rsidRDefault="005A6F2D" w:rsidP="00867449">
            <w:pPr>
              <w:rPr>
                <w:rFonts w:ascii="Arial" w:hAnsi="Arial" w:cs="Arial"/>
                <w:color w:val="000000" w:themeColor="text1"/>
              </w:rPr>
            </w:pPr>
            <w:r>
              <w:rPr>
                <w:rFonts w:ascii="Arial" w:hAnsi="Arial" w:cs="Arial"/>
              </w:rPr>
              <w:t>Attachment N SPC_3 Pages 416-417</w:t>
            </w:r>
          </w:p>
        </w:tc>
      </w:tr>
      <w:tr w:rsidR="005A6F2D" w:rsidRPr="009A7212" w14:paraId="7DAD7791" w14:textId="77777777" w:rsidTr="00CF1CB5">
        <w:tc>
          <w:tcPr>
            <w:tcW w:w="8275" w:type="dxa"/>
          </w:tcPr>
          <w:p w14:paraId="1B2F9917" w14:textId="58D960CA" w:rsidR="005A6F2D" w:rsidRDefault="006A69FE" w:rsidP="004B59FE">
            <w:pPr>
              <w:rPr>
                <w:rFonts w:ascii="Arial" w:hAnsi="Arial" w:cs="Arial"/>
              </w:rPr>
            </w:pPr>
            <w:r>
              <w:rPr>
                <w:rFonts w:ascii="Arial" w:hAnsi="Arial" w:cs="Arial"/>
                <w:color w:val="000000" w:themeColor="text1"/>
              </w:rPr>
              <w:t>Opens additional questions and forms based on responses in several SPC</w:t>
            </w:r>
          </w:p>
        </w:tc>
        <w:tc>
          <w:tcPr>
            <w:tcW w:w="1890" w:type="dxa"/>
          </w:tcPr>
          <w:p w14:paraId="1AB7DB8C" w14:textId="77777777" w:rsidR="007C201C" w:rsidRDefault="007C201C" w:rsidP="007C201C">
            <w:pPr>
              <w:rPr>
                <w:rFonts w:ascii="Arial" w:hAnsi="Arial" w:cs="Arial"/>
                <w:color w:val="000000" w:themeColor="text1"/>
              </w:rPr>
            </w:pPr>
            <w:r>
              <w:rPr>
                <w:rFonts w:ascii="Arial" w:hAnsi="Arial" w:cs="Arial"/>
                <w:color w:val="000000" w:themeColor="text1"/>
              </w:rPr>
              <w:t>Attachment N SPC_5 Page 420</w:t>
            </w:r>
          </w:p>
          <w:p w14:paraId="0C10DAFB" w14:textId="77777777" w:rsidR="005A6F2D" w:rsidRDefault="005A6F2D" w:rsidP="00867449">
            <w:pPr>
              <w:rPr>
                <w:rFonts w:ascii="Arial" w:hAnsi="Arial" w:cs="Arial"/>
              </w:rPr>
            </w:pPr>
          </w:p>
        </w:tc>
      </w:tr>
      <w:tr w:rsidR="005A6F2D" w:rsidRPr="009A7212" w14:paraId="09BC7204" w14:textId="77777777" w:rsidTr="00CF1CB5">
        <w:tc>
          <w:tcPr>
            <w:tcW w:w="8275" w:type="dxa"/>
          </w:tcPr>
          <w:p w14:paraId="0DD732A3" w14:textId="7514AFC3" w:rsidR="005A6F2D" w:rsidRDefault="00CC1B77" w:rsidP="004B59FE">
            <w:pPr>
              <w:rPr>
                <w:rFonts w:ascii="Arial" w:hAnsi="Arial" w:cs="Arial"/>
              </w:rPr>
            </w:pPr>
            <w:r>
              <w:rPr>
                <w:rFonts w:ascii="Arial" w:hAnsi="Arial" w:cs="Arial"/>
                <w:color w:val="000000" w:themeColor="text1"/>
              </w:rPr>
              <w:t>Screenshots very helpful throughout.</w:t>
            </w:r>
          </w:p>
        </w:tc>
        <w:tc>
          <w:tcPr>
            <w:tcW w:w="1890" w:type="dxa"/>
          </w:tcPr>
          <w:p w14:paraId="13BE61D9" w14:textId="1D9F7153" w:rsidR="005A6F2D" w:rsidRDefault="008E74AC" w:rsidP="00867449">
            <w:pPr>
              <w:rPr>
                <w:rFonts w:ascii="Arial" w:hAnsi="Arial" w:cs="Arial"/>
              </w:rPr>
            </w:pPr>
            <w:r>
              <w:rPr>
                <w:rFonts w:ascii="Arial" w:hAnsi="Arial" w:cs="Arial"/>
                <w:color w:val="000000" w:themeColor="text1"/>
              </w:rPr>
              <w:t>Overall</w:t>
            </w:r>
          </w:p>
        </w:tc>
      </w:tr>
      <w:tr w:rsidR="005A6F2D" w:rsidRPr="009A7212" w14:paraId="20191343" w14:textId="77777777" w:rsidTr="00CF1CB5">
        <w:tc>
          <w:tcPr>
            <w:tcW w:w="8275" w:type="dxa"/>
          </w:tcPr>
          <w:p w14:paraId="15807539" w14:textId="40EE4EDB" w:rsidR="005A6F2D" w:rsidRDefault="005A6F2D" w:rsidP="004B59FE">
            <w:pPr>
              <w:rPr>
                <w:rFonts w:ascii="Arial" w:hAnsi="Arial" w:cs="Arial"/>
              </w:rPr>
            </w:pPr>
          </w:p>
        </w:tc>
        <w:tc>
          <w:tcPr>
            <w:tcW w:w="1890" w:type="dxa"/>
          </w:tcPr>
          <w:p w14:paraId="7C1DD8F4" w14:textId="7ACB258A" w:rsidR="005A6F2D" w:rsidRDefault="005A6F2D" w:rsidP="007F704E">
            <w:pPr>
              <w:rPr>
                <w:rFonts w:ascii="Arial" w:hAnsi="Arial" w:cs="Arial"/>
              </w:rPr>
            </w:pPr>
          </w:p>
        </w:tc>
      </w:tr>
      <w:tr w:rsidR="007F704E" w:rsidRPr="009A7212" w14:paraId="65BE64A5" w14:textId="77777777" w:rsidTr="00CF1CB5">
        <w:tc>
          <w:tcPr>
            <w:tcW w:w="8275" w:type="dxa"/>
          </w:tcPr>
          <w:p w14:paraId="64FFD79A" w14:textId="73A7C73F" w:rsidR="007F704E" w:rsidRDefault="007F704E" w:rsidP="004B59FE">
            <w:pPr>
              <w:rPr>
                <w:rFonts w:ascii="Arial" w:hAnsi="Arial" w:cs="Arial"/>
                <w:color w:val="000000" w:themeColor="text1"/>
              </w:rPr>
            </w:pPr>
          </w:p>
        </w:tc>
        <w:tc>
          <w:tcPr>
            <w:tcW w:w="1890" w:type="dxa"/>
          </w:tcPr>
          <w:p w14:paraId="45FF1466" w14:textId="5E6C167E" w:rsidR="007F704E" w:rsidRDefault="007F704E" w:rsidP="007F704E">
            <w:pPr>
              <w:rPr>
                <w:rFonts w:ascii="Arial" w:hAnsi="Arial" w:cs="Arial"/>
                <w:color w:val="000000" w:themeColor="text1"/>
              </w:rPr>
            </w:pPr>
          </w:p>
        </w:tc>
      </w:tr>
      <w:tr w:rsidR="00332856" w:rsidRPr="009A7212" w14:paraId="1F823283" w14:textId="77777777" w:rsidTr="00CF1CB5">
        <w:tc>
          <w:tcPr>
            <w:tcW w:w="8275" w:type="dxa"/>
          </w:tcPr>
          <w:p w14:paraId="78C65C3C" w14:textId="77777777" w:rsidR="00332856" w:rsidRDefault="00332856" w:rsidP="004B59FE">
            <w:pPr>
              <w:rPr>
                <w:rFonts w:ascii="Arial" w:hAnsi="Arial" w:cs="Arial"/>
                <w:color w:val="000000" w:themeColor="text1"/>
              </w:rPr>
            </w:pPr>
          </w:p>
        </w:tc>
        <w:tc>
          <w:tcPr>
            <w:tcW w:w="1890" w:type="dxa"/>
          </w:tcPr>
          <w:p w14:paraId="6CCD6AAC" w14:textId="77777777" w:rsidR="00332856" w:rsidRDefault="00332856" w:rsidP="007F704E">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4C402DEB" w:rsidR="00AF4993" w:rsidRPr="009A7212" w:rsidRDefault="008F76AD" w:rsidP="005010FA">
            <w:pPr>
              <w:rPr>
                <w:rFonts w:ascii="Arial" w:hAnsi="Arial" w:cs="Arial"/>
              </w:rPr>
            </w:pPr>
            <w:r>
              <w:rPr>
                <w:rFonts w:ascii="Arial" w:hAnsi="Arial" w:cs="Arial"/>
              </w:rPr>
              <w:t>Timeline risk based on effort to implement this new functionality.</w:t>
            </w:r>
          </w:p>
        </w:tc>
        <w:tc>
          <w:tcPr>
            <w:tcW w:w="1890" w:type="dxa"/>
          </w:tcPr>
          <w:p w14:paraId="10F95024" w14:textId="77777777" w:rsidR="00964533" w:rsidRDefault="00964533" w:rsidP="00964533">
            <w:pPr>
              <w:rPr>
                <w:rFonts w:ascii="Arial" w:hAnsi="Arial" w:cs="Arial"/>
                <w:color w:val="000000" w:themeColor="text1"/>
              </w:rPr>
            </w:pPr>
            <w:r>
              <w:rPr>
                <w:rFonts w:ascii="Arial" w:hAnsi="Arial" w:cs="Arial"/>
                <w:color w:val="000000" w:themeColor="text1"/>
              </w:rPr>
              <w:t>Attachment N SPC_5 Page 419</w:t>
            </w:r>
          </w:p>
          <w:p w14:paraId="49F55698" w14:textId="77777777" w:rsidR="00AF4993" w:rsidRPr="009A7212" w:rsidRDefault="00AF4993" w:rsidP="00867449">
            <w:pPr>
              <w:rPr>
                <w:rFonts w:ascii="Arial" w:hAnsi="Arial" w:cs="Arial"/>
              </w:rPr>
            </w:pPr>
          </w:p>
        </w:tc>
      </w:tr>
      <w:tr w:rsidR="00AF4993" w:rsidRPr="009A7212" w14:paraId="6367949B" w14:textId="77777777" w:rsidTr="00CF1CB5">
        <w:tc>
          <w:tcPr>
            <w:tcW w:w="8275" w:type="dxa"/>
          </w:tcPr>
          <w:p w14:paraId="1F1BBC12" w14:textId="77777777" w:rsidR="00AF4993" w:rsidRPr="009A7212" w:rsidRDefault="00AF4993" w:rsidP="005010FA">
            <w:pPr>
              <w:rPr>
                <w:rFonts w:ascii="Arial" w:hAnsi="Arial" w:cs="Arial"/>
              </w:rPr>
            </w:pPr>
          </w:p>
        </w:tc>
        <w:tc>
          <w:tcPr>
            <w:tcW w:w="1890" w:type="dxa"/>
          </w:tcPr>
          <w:p w14:paraId="060AB252" w14:textId="77777777" w:rsidR="00AF4993" w:rsidRPr="009A7212" w:rsidRDefault="00AF4993" w:rsidP="00867449">
            <w:pPr>
              <w:rPr>
                <w:rFonts w:ascii="Arial" w:hAnsi="Arial" w:cs="Arial"/>
              </w:rPr>
            </w:pP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47425FE5" w:rsidR="001425A1" w:rsidRPr="009A7212" w:rsidRDefault="00067A1C" w:rsidP="004A3CF0">
            <w:pPr>
              <w:rPr>
                <w:rFonts w:ascii="Arial" w:hAnsi="Arial" w:cs="Arial"/>
              </w:rPr>
            </w:pPr>
            <w:r>
              <w:rPr>
                <w:rFonts w:ascii="Arial" w:hAnsi="Arial" w:cs="Arial"/>
              </w:rPr>
              <w:t xml:space="preserve">Question:  Can Adobe Send and Sign be changed to </w:t>
            </w:r>
            <w:proofErr w:type="spellStart"/>
            <w:r>
              <w:rPr>
                <w:rFonts w:ascii="Arial" w:hAnsi="Arial" w:cs="Arial"/>
              </w:rPr>
              <w:t>DoucSign</w:t>
            </w:r>
            <w:proofErr w:type="spellEnd"/>
            <w:r>
              <w:rPr>
                <w:rFonts w:ascii="Arial" w:hAnsi="Arial" w:cs="Arial"/>
              </w:rPr>
              <w:t>?  DocuSign is a requirement now based on DCDEE IMS.</w:t>
            </w:r>
          </w:p>
        </w:tc>
        <w:tc>
          <w:tcPr>
            <w:tcW w:w="1890" w:type="dxa"/>
          </w:tcPr>
          <w:p w14:paraId="4C110815" w14:textId="77777777" w:rsidR="00831783" w:rsidRDefault="00831783" w:rsidP="00831783">
            <w:pPr>
              <w:rPr>
                <w:rFonts w:ascii="Arial" w:hAnsi="Arial" w:cs="Arial"/>
              </w:rPr>
            </w:pPr>
            <w:r>
              <w:rPr>
                <w:rFonts w:ascii="Arial" w:hAnsi="Arial" w:cs="Arial"/>
              </w:rPr>
              <w:t>Attachment N SPC_2, Page 415</w:t>
            </w:r>
          </w:p>
          <w:p w14:paraId="329A73C5" w14:textId="446FF9C0" w:rsidR="001425A1" w:rsidRPr="009A7212" w:rsidRDefault="00831783" w:rsidP="00831783">
            <w:pPr>
              <w:rPr>
                <w:rFonts w:ascii="Arial" w:hAnsi="Arial" w:cs="Arial"/>
              </w:rPr>
            </w:pPr>
            <w:r>
              <w:rPr>
                <w:rFonts w:ascii="Arial" w:hAnsi="Arial" w:cs="Arial"/>
              </w:rPr>
              <w:t>SPC_6 Page 420</w:t>
            </w:r>
          </w:p>
        </w:tc>
      </w:tr>
      <w:tr w:rsidR="001425A1" w:rsidRPr="009A7212" w14:paraId="47F16413" w14:textId="77777777" w:rsidTr="004A3CF0">
        <w:tc>
          <w:tcPr>
            <w:tcW w:w="8275" w:type="dxa"/>
          </w:tcPr>
          <w:p w14:paraId="4FB298E3" w14:textId="5ED1528B" w:rsidR="001425A1" w:rsidRPr="009A7212" w:rsidRDefault="00147083" w:rsidP="004A3CF0">
            <w:pPr>
              <w:rPr>
                <w:rFonts w:ascii="Arial" w:hAnsi="Arial" w:cs="Arial"/>
              </w:rPr>
            </w:pPr>
            <w:r>
              <w:rPr>
                <w:rFonts w:ascii="Arial" w:hAnsi="Arial" w:cs="Arial"/>
              </w:rPr>
              <w:t>Can attendance form created be programmed to perform calculations and created numerical information?</w:t>
            </w:r>
          </w:p>
        </w:tc>
        <w:tc>
          <w:tcPr>
            <w:tcW w:w="1890" w:type="dxa"/>
          </w:tcPr>
          <w:p w14:paraId="11A0267E" w14:textId="78860BDA" w:rsidR="001425A1" w:rsidRPr="009A7212" w:rsidRDefault="00410BB8" w:rsidP="004A3CF0">
            <w:pPr>
              <w:rPr>
                <w:rFonts w:ascii="Arial" w:hAnsi="Arial" w:cs="Arial"/>
              </w:rPr>
            </w:pPr>
            <w:r>
              <w:rPr>
                <w:rFonts w:ascii="Arial" w:hAnsi="Arial" w:cs="Arial"/>
              </w:rPr>
              <w:t>Attachment N SPC_4 Page 419</w:t>
            </w:r>
          </w:p>
        </w:tc>
      </w:tr>
      <w:tr w:rsidR="001425A1" w:rsidRPr="009A7212" w14:paraId="45759E15" w14:textId="77777777" w:rsidTr="004A3CF0">
        <w:trPr>
          <w:trHeight w:val="125"/>
        </w:trPr>
        <w:tc>
          <w:tcPr>
            <w:tcW w:w="8275" w:type="dxa"/>
          </w:tcPr>
          <w:p w14:paraId="1298FE81" w14:textId="06A02BDF" w:rsidR="001425A1" w:rsidRPr="009A7212" w:rsidRDefault="005B427B" w:rsidP="004A3CF0">
            <w:pPr>
              <w:rPr>
                <w:rFonts w:ascii="Arial" w:hAnsi="Arial" w:cs="Arial"/>
              </w:rPr>
            </w:pPr>
            <w:r>
              <w:rPr>
                <w:rFonts w:ascii="Arial" w:hAnsi="Arial" w:cs="Arial"/>
              </w:rPr>
              <w:t>What is the field size for text?</w:t>
            </w:r>
          </w:p>
        </w:tc>
        <w:tc>
          <w:tcPr>
            <w:tcW w:w="1890" w:type="dxa"/>
          </w:tcPr>
          <w:p w14:paraId="126846ED" w14:textId="0581017C" w:rsidR="001425A1" w:rsidRPr="009A7212" w:rsidRDefault="00E43DCF" w:rsidP="004A3CF0">
            <w:pPr>
              <w:rPr>
                <w:rFonts w:ascii="Arial" w:hAnsi="Arial" w:cs="Arial"/>
              </w:rPr>
            </w:pPr>
            <w:r>
              <w:rPr>
                <w:rFonts w:ascii="Arial" w:hAnsi="Arial" w:cs="Arial"/>
              </w:rPr>
              <w:t>Attachment N SPC_3 Pages 416-417</w:t>
            </w:r>
          </w:p>
        </w:tc>
      </w:tr>
      <w:tr w:rsidR="001425A1" w:rsidRPr="009A7212" w14:paraId="2D2DFB32" w14:textId="77777777" w:rsidTr="004A3CF0">
        <w:tc>
          <w:tcPr>
            <w:tcW w:w="8275" w:type="dxa"/>
          </w:tcPr>
          <w:p w14:paraId="4C3E5702" w14:textId="2744E5FB" w:rsidR="001425A1" w:rsidRPr="009A7212" w:rsidRDefault="001B0594" w:rsidP="004A3CF0">
            <w:pPr>
              <w:rPr>
                <w:rFonts w:ascii="Arial" w:hAnsi="Arial" w:cs="Arial"/>
              </w:rPr>
            </w:pPr>
            <w:r>
              <w:rPr>
                <w:rFonts w:ascii="Arial" w:hAnsi="Arial" w:cs="Arial"/>
              </w:rPr>
              <w:t>Would like a demo of this product.</w:t>
            </w: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5179090E" w:rsidR="00487F15" w:rsidRDefault="00487F15" w:rsidP="00487F15">
      <w:pPr>
        <w:pStyle w:val="Default"/>
        <w:rPr>
          <w:b/>
          <w:color w:val="000000" w:themeColor="text1"/>
        </w:rPr>
      </w:pPr>
      <w:r w:rsidRPr="009A7212">
        <w:rPr>
          <w:color w:val="000000" w:themeColor="text1"/>
        </w:rPr>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6F84A82C" w:rsidR="00CF1CB5" w:rsidRPr="009A7212" w:rsidRDefault="00755CAB" w:rsidP="00CF1CB5">
      <w:pPr>
        <w:pStyle w:val="Default"/>
        <w:rPr>
          <w:color w:val="000000" w:themeColor="text1"/>
        </w:rPr>
      </w:pPr>
      <w:r w:rsidRPr="009A7212">
        <w:rPr>
          <w:color w:val="000000" w:themeColor="text1"/>
        </w:rPr>
        <w:t>Evaluation Criteria</w:t>
      </w:r>
      <w:r w:rsidR="007A3F7E" w:rsidRPr="009A7212">
        <w:rPr>
          <w:color w:val="000000" w:themeColor="text1"/>
        </w:rPr>
        <w:t xml:space="preserve">: </w:t>
      </w:r>
      <w:r w:rsidR="00757713" w:rsidRPr="00757713">
        <w:rPr>
          <w:b/>
          <w:color w:val="000000" w:themeColor="text1"/>
        </w:rPr>
        <w:t>Total Cost of Ownership</w:t>
      </w:r>
    </w:p>
    <w:p w14:paraId="51401C18" w14:textId="77777777" w:rsidR="0078617F" w:rsidRDefault="0078617F"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7777777" w:rsidR="00757713" w:rsidRPr="009A7212" w:rsidRDefault="00757713" w:rsidP="00FB6859">
            <w:pPr>
              <w:rPr>
                <w:rFonts w:ascii="Arial" w:hAnsi="Arial" w:cs="Arial"/>
              </w:rPr>
            </w:pPr>
          </w:p>
        </w:tc>
        <w:tc>
          <w:tcPr>
            <w:tcW w:w="1890" w:type="dxa"/>
          </w:tcPr>
          <w:p w14:paraId="71C86160" w14:textId="77777777" w:rsidR="00757713" w:rsidRPr="009A7212" w:rsidRDefault="00757713" w:rsidP="00FB6859">
            <w:pPr>
              <w:rPr>
                <w:rFonts w:ascii="Arial" w:hAnsi="Arial" w:cs="Arial"/>
              </w:rPr>
            </w:pP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624D2C46" w:rsidR="00757713" w:rsidRPr="009A7212" w:rsidRDefault="00757713" w:rsidP="00757713">
      <w:pPr>
        <w:pStyle w:val="Default"/>
        <w:rPr>
          <w:color w:val="000000" w:themeColor="text1"/>
        </w:rPr>
      </w:pPr>
      <w:r w:rsidRPr="009A7212">
        <w:rPr>
          <w:color w:val="000000" w:themeColor="text1"/>
        </w:rPr>
        <w:t xml:space="preserve">Evaluation Criteria: </w:t>
      </w:r>
      <w:r w:rsidRPr="00757713">
        <w:rPr>
          <w:b/>
          <w:color w:val="000000" w:themeColor="text1"/>
        </w:rPr>
        <w:t>Vendor Financial Stability</w:t>
      </w: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6DB3C" w14:textId="77777777" w:rsidR="004836B0" w:rsidRDefault="004836B0" w:rsidP="004A6CD5">
      <w:r>
        <w:separator/>
      </w:r>
    </w:p>
  </w:endnote>
  <w:endnote w:type="continuationSeparator" w:id="0">
    <w:p w14:paraId="2A0FCD85" w14:textId="77777777" w:rsidR="004836B0" w:rsidRDefault="004836B0"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51EC3" w14:textId="77777777" w:rsidR="004836B0" w:rsidRDefault="004836B0" w:rsidP="004A6CD5">
      <w:r>
        <w:separator/>
      </w:r>
    </w:p>
  </w:footnote>
  <w:footnote w:type="continuationSeparator" w:id="0">
    <w:p w14:paraId="30AF4463" w14:textId="77777777" w:rsidR="004836B0" w:rsidRDefault="004836B0"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A1C"/>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2E30"/>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47083"/>
    <w:rsid w:val="001474CB"/>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0594"/>
    <w:rsid w:val="001B7A42"/>
    <w:rsid w:val="001C7790"/>
    <w:rsid w:val="001D1E37"/>
    <w:rsid w:val="001D449F"/>
    <w:rsid w:val="001D4EBF"/>
    <w:rsid w:val="001E4107"/>
    <w:rsid w:val="001E4DE0"/>
    <w:rsid w:val="001E529D"/>
    <w:rsid w:val="001F0AEC"/>
    <w:rsid w:val="002013D1"/>
    <w:rsid w:val="00207B42"/>
    <w:rsid w:val="00212DB8"/>
    <w:rsid w:val="002137F3"/>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2856"/>
    <w:rsid w:val="00333590"/>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1AA"/>
    <w:rsid w:val="003D16AC"/>
    <w:rsid w:val="003D37BB"/>
    <w:rsid w:val="003D7FAB"/>
    <w:rsid w:val="003E0968"/>
    <w:rsid w:val="003F1E69"/>
    <w:rsid w:val="003F2BC3"/>
    <w:rsid w:val="003F615E"/>
    <w:rsid w:val="00402D68"/>
    <w:rsid w:val="004070FB"/>
    <w:rsid w:val="0041013D"/>
    <w:rsid w:val="00410BB8"/>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36B0"/>
    <w:rsid w:val="00484F1F"/>
    <w:rsid w:val="004855D9"/>
    <w:rsid w:val="00487F15"/>
    <w:rsid w:val="004965B1"/>
    <w:rsid w:val="00496D81"/>
    <w:rsid w:val="004A2AF6"/>
    <w:rsid w:val="004A48EB"/>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180"/>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A6F2D"/>
    <w:rsid w:val="005B3BD5"/>
    <w:rsid w:val="005B427B"/>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A69FE"/>
    <w:rsid w:val="006B176F"/>
    <w:rsid w:val="006B3394"/>
    <w:rsid w:val="006B6F9B"/>
    <w:rsid w:val="006B7A63"/>
    <w:rsid w:val="006C1A4B"/>
    <w:rsid w:val="006E6616"/>
    <w:rsid w:val="006E6CBE"/>
    <w:rsid w:val="006F079D"/>
    <w:rsid w:val="006F07BC"/>
    <w:rsid w:val="006F4EE1"/>
    <w:rsid w:val="007020F5"/>
    <w:rsid w:val="00702267"/>
    <w:rsid w:val="00706044"/>
    <w:rsid w:val="00707556"/>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0B79"/>
    <w:rsid w:val="007A2729"/>
    <w:rsid w:val="007A3F7E"/>
    <w:rsid w:val="007A4CF5"/>
    <w:rsid w:val="007B2077"/>
    <w:rsid w:val="007C0C61"/>
    <w:rsid w:val="007C201C"/>
    <w:rsid w:val="007C5AEC"/>
    <w:rsid w:val="007C68D1"/>
    <w:rsid w:val="007D517D"/>
    <w:rsid w:val="007D6374"/>
    <w:rsid w:val="007D66AE"/>
    <w:rsid w:val="007E3A24"/>
    <w:rsid w:val="007F2D9B"/>
    <w:rsid w:val="007F3F00"/>
    <w:rsid w:val="007F4D47"/>
    <w:rsid w:val="007F704E"/>
    <w:rsid w:val="00800D3C"/>
    <w:rsid w:val="00804142"/>
    <w:rsid w:val="00806BB1"/>
    <w:rsid w:val="008072D3"/>
    <w:rsid w:val="00810556"/>
    <w:rsid w:val="00810569"/>
    <w:rsid w:val="00813149"/>
    <w:rsid w:val="00815178"/>
    <w:rsid w:val="00820239"/>
    <w:rsid w:val="008311A2"/>
    <w:rsid w:val="00831783"/>
    <w:rsid w:val="008338C2"/>
    <w:rsid w:val="00834966"/>
    <w:rsid w:val="0084011C"/>
    <w:rsid w:val="00842221"/>
    <w:rsid w:val="008473E1"/>
    <w:rsid w:val="008474A6"/>
    <w:rsid w:val="008501B2"/>
    <w:rsid w:val="00851400"/>
    <w:rsid w:val="00852ABF"/>
    <w:rsid w:val="008534C8"/>
    <w:rsid w:val="00855E9F"/>
    <w:rsid w:val="00860EFC"/>
    <w:rsid w:val="0086262F"/>
    <w:rsid w:val="00865A06"/>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4AC"/>
    <w:rsid w:val="008E7E00"/>
    <w:rsid w:val="008F4ECD"/>
    <w:rsid w:val="008F5B33"/>
    <w:rsid w:val="008F76AD"/>
    <w:rsid w:val="00900D46"/>
    <w:rsid w:val="00905588"/>
    <w:rsid w:val="009169C4"/>
    <w:rsid w:val="00926468"/>
    <w:rsid w:val="0092720E"/>
    <w:rsid w:val="00944FB0"/>
    <w:rsid w:val="009602BC"/>
    <w:rsid w:val="0096201E"/>
    <w:rsid w:val="0096253B"/>
    <w:rsid w:val="009630C8"/>
    <w:rsid w:val="00963B44"/>
    <w:rsid w:val="00964533"/>
    <w:rsid w:val="00964E25"/>
    <w:rsid w:val="00967085"/>
    <w:rsid w:val="0097499B"/>
    <w:rsid w:val="0097785B"/>
    <w:rsid w:val="00980823"/>
    <w:rsid w:val="00981118"/>
    <w:rsid w:val="009826C3"/>
    <w:rsid w:val="00985C72"/>
    <w:rsid w:val="00986990"/>
    <w:rsid w:val="00987CA6"/>
    <w:rsid w:val="00987F3E"/>
    <w:rsid w:val="009909C2"/>
    <w:rsid w:val="00995E70"/>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48B0"/>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51B4"/>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C1B77"/>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05C4"/>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3DCF"/>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 w:type="character" w:customStyle="1" w:styleId="normaltextrun">
    <w:name w:val="normaltextrun"/>
    <w:basedOn w:val="DefaultParagraphFont"/>
    <w:rsid w:val="00DE05C4"/>
  </w:style>
  <w:style w:type="character" w:customStyle="1" w:styleId="eop">
    <w:name w:val="eop"/>
    <w:basedOn w:val="DefaultParagraphFont"/>
    <w:rsid w:val="00DE0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125197106">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D6536"/>
    <w:rsid w:val="002C21F6"/>
    <w:rsid w:val="004B73B1"/>
    <w:rsid w:val="004C76D2"/>
    <w:rsid w:val="00530B09"/>
    <w:rsid w:val="007731E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2abb1037-9db3-4746-8742-a797aea7bbf1"/>
    <ds:schemaRef ds:uri="http://purl.org/dc/dcmitype/"/>
    <ds:schemaRef ds:uri="http://schemas.microsoft.com/office/2006/documentManagement/types"/>
    <ds:schemaRef ds:uri="http://schemas.openxmlformats.org/package/2006/metadata/core-properties"/>
    <ds:schemaRef ds:uri="ed196476-3f60-4637-850c-e9cedbd97f92"/>
  </ds:schemaRefs>
</ds:datastoreItem>
</file>

<file path=customXml/itemProps4.xml><?xml version="1.0" encoding="utf-8"?>
<ds:datastoreItem xmlns:ds="http://schemas.openxmlformats.org/officeDocument/2006/customXml" ds:itemID="{32956F80-233A-479D-A7A6-DD9A81F624C8}"/>
</file>

<file path=docProps/app.xml><?xml version="1.0" encoding="utf-8"?>
<Properties xmlns="http://schemas.openxmlformats.org/officeDocument/2006/extended-properties" xmlns:vt="http://schemas.openxmlformats.org/officeDocument/2006/docPropsVTypes">
  <Template>Normal</Template>
  <TotalTime>14</TotalTime>
  <Pages>11</Pages>
  <Words>1228</Words>
  <Characters>7883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lpstr>
    </vt:vector>
  </TitlesOfParts>
  <Company>ncdoc</Company>
  <LinksUpToDate>false</LinksUpToDate>
  <CharactersWithSpaces>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jpadgett</dc:creator>
  <cp:keywords/>
  <dc:description/>
  <cp:lastModifiedBy>Miller, Kim</cp:lastModifiedBy>
  <cp:revision>36</cp:revision>
  <cp:lastPrinted>2016-10-27T16:38:00Z</cp:lastPrinted>
  <dcterms:created xsi:type="dcterms:W3CDTF">2023-08-14T18:23:00Z</dcterms:created>
  <dcterms:modified xsi:type="dcterms:W3CDTF">2023-09-12T20:18:00Z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